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72" w:rsidRDefault="000B4172" w:rsidP="000B4172">
      <w:pPr>
        <w:ind w:firstLine="567"/>
        <w:jc w:val="both"/>
      </w:pPr>
      <w:r>
        <w:t>Закупка на маркетплейсах</w:t>
      </w:r>
    </w:p>
    <w:p w:rsidR="000B4172" w:rsidRDefault="000B4172" w:rsidP="000B4172">
      <w:pPr>
        <w:ind w:firstLine="567"/>
        <w:jc w:val="both"/>
      </w:pPr>
      <w:r>
        <w:t>Сегодня у потребителей очень популярны онлайн-покупки товаров на маркетплейсах. Безусловно, по сравнению с покупкой товаров в розничном (офлайн) магазине они имеют свои отличительные особенности.</w:t>
      </w:r>
    </w:p>
    <w:p w:rsidR="000B4172" w:rsidRDefault="000B4172" w:rsidP="000B4172">
      <w:pPr>
        <w:ind w:firstLine="567"/>
        <w:jc w:val="both"/>
      </w:pPr>
      <w:r>
        <w:t>Главная особенность дистанционной торговли в том, что у потребителя нет возможности ознакомиться с товаром до момента его получения. Ознакомление с товаром происходит исключительно при помощи коммуникативных средств, таких как телевидение, видео-аудио текст, Интернет, каталоги, почтовые рассылки, рекламные объявления. Заключая сделку, ни покупатель, ни продавец непосредственно не вступают в контакт, не видят друг друга.</w:t>
      </w:r>
    </w:p>
    <w:p w:rsidR="000B4172" w:rsidRDefault="000B4172" w:rsidP="000B4172">
      <w:pPr>
        <w:ind w:firstLine="567"/>
        <w:jc w:val="both"/>
      </w:pPr>
      <w:r>
        <w:t xml:space="preserve">Чтобы избежать покупки проблемного товара, рекомендуем в момент формирования заказа, ознакомиться с описанием товара и его характеристиками, с отзывами, видео и фотографиями покупателей, задать продавцу вопрос для уточнения деталей по конкретному товару (прямо в карточке товара). Более того, на некоторых </w:t>
      </w:r>
      <w:proofErr w:type="spellStart"/>
      <w:r>
        <w:t>маркетплейсах</w:t>
      </w:r>
      <w:proofErr w:type="spellEnd"/>
      <w:r>
        <w:t xml:space="preserve"> можно посмотреть рейтинг продавца, который отражает надежность продавца и качество его товаров.</w:t>
      </w:r>
    </w:p>
    <w:p w:rsidR="000B4172" w:rsidRDefault="000B4172" w:rsidP="000B4172">
      <w:pPr>
        <w:ind w:firstLine="567"/>
        <w:jc w:val="both"/>
      </w:pPr>
      <w:r>
        <w:t xml:space="preserve">Многие </w:t>
      </w:r>
      <w:proofErr w:type="spellStart"/>
      <w:r>
        <w:t>маркетплейсы</w:t>
      </w:r>
      <w:proofErr w:type="spellEnd"/>
      <w:r>
        <w:t xml:space="preserve"> реализовали систему доставки таким образом, что перед приобретением товара у потребителя есть возможность осмотреть и проверить товар на наличие брака, комплектности вещи. Если при осмотре вещи обнаружены дефекты, не комплектность, доставка не того товара, то у потребителя есть право отказаться от покупки и в случае предоплаты, потребовать возврат денежных средств.</w:t>
      </w:r>
    </w:p>
    <w:p w:rsidR="000B4172" w:rsidRDefault="000B4172" w:rsidP="000B4172">
      <w:pPr>
        <w:ind w:firstLine="567"/>
        <w:jc w:val="both"/>
      </w:pPr>
      <w:r>
        <w:t xml:space="preserve">Важно! Проверять товар необходимо сразу в пункте выдачи товаров. Если потребитель обнаружил недостаток в товаре, необходимо зафиксировать дефект с помощью фото-видео съёмки, свидетельских показаний других покупателей, находящихся в пункте выдачи, во избежание проблем с возвратом товара. При необходимости обратиться с заявлением к </w:t>
      </w:r>
      <w:bookmarkStart w:id="0" w:name="_GoBack"/>
      <w:bookmarkEnd w:id="0"/>
      <w:r>
        <w:t xml:space="preserve"> продавцу о возврате денежных средств, в связи с выявленным дефектом или не комплектацией.</w:t>
      </w:r>
    </w:p>
    <w:p w:rsidR="000B4172" w:rsidRDefault="000B4172" w:rsidP="000B4172"/>
    <w:p w:rsidR="006D7A2C" w:rsidRDefault="000B4172" w:rsidP="000B4172">
      <w:r>
        <w:t xml:space="preserve">Зеленодольский  территориальный орган </w:t>
      </w:r>
      <w:proofErr w:type="spellStart"/>
      <w:r>
        <w:t>Госалкогольинспекции</w:t>
      </w:r>
      <w:proofErr w:type="spellEnd"/>
      <w:r>
        <w:t xml:space="preserve"> РТ</w:t>
      </w:r>
      <w:r w:rsidR="00667552">
        <w:t xml:space="preserve">         02.06.2023г.</w:t>
      </w:r>
    </w:p>
    <w:sectPr w:rsidR="006D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72"/>
    <w:rsid w:val="000B4172"/>
    <w:rsid w:val="00667552"/>
    <w:rsid w:val="006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2</cp:revision>
  <dcterms:created xsi:type="dcterms:W3CDTF">2023-05-16T12:21:00Z</dcterms:created>
  <dcterms:modified xsi:type="dcterms:W3CDTF">2023-06-02T05:55:00Z</dcterms:modified>
</cp:coreProperties>
</file>